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31188" w14:textId="2CDC9201" w:rsidR="00D31981" w:rsidRPr="00D35061" w:rsidRDefault="00D31981" w:rsidP="00D31981">
      <w:pPr>
        <w:tabs>
          <w:tab w:val="right" w:pos="9639"/>
        </w:tabs>
        <w:spacing w:after="0"/>
        <w:rPr>
          <w:rFonts w:ascii="Arial" w:hAnsi="Arial" w:cs="Arial"/>
          <w:b/>
          <w:sz w:val="22"/>
          <w:szCs w:val="22"/>
          <w:lang w:val="sv-SE"/>
        </w:rPr>
      </w:pPr>
      <w:bookmarkStart w:id="0" w:name="_GoBack"/>
      <w:bookmarkEnd w:id="0"/>
      <w:r w:rsidRPr="00D35061">
        <w:rPr>
          <w:rFonts w:ascii="Arial" w:hAnsi="Arial" w:cs="Arial"/>
          <w:b/>
          <w:sz w:val="22"/>
          <w:szCs w:val="22"/>
          <w:lang w:val="sv-SE"/>
        </w:rPr>
        <w:t>3GPP TSG-SA3 Meeting #1</w:t>
      </w:r>
      <w:r w:rsidR="00C177B5" w:rsidRPr="00D35061">
        <w:rPr>
          <w:rFonts w:ascii="Arial" w:hAnsi="Arial" w:cs="Arial"/>
          <w:b/>
          <w:sz w:val="22"/>
          <w:szCs w:val="22"/>
          <w:lang w:val="sv-SE"/>
        </w:rPr>
        <w:t>2</w:t>
      </w:r>
      <w:r w:rsidR="00D35061" w:rsidRPr="00D35061">
        <w:rPr>
          <w:rFonts w:ascii="Arial" w:hAnsi="Arial" w:cs="Arial"/>
          <w:b/>
          <w:sz w:val="22"/>
          <w:szCs w:val="22"/>
          <w:lang w:val="sv-SE"/>
        </w:rPr>
        <w:t>2</w:t>
      </w:r>
      <w:r w:rsidRPr="00D35061">
        <w:rPr>
          <w:rFonts w:ascii="Arial" w:hAnsi="Arial" w:cs="Arial"/>
          <w:b/>
          <w:sz w:val="22"/>
          <w:szCs w:val="22"/>
          <w:lang w:val="sv-SE"/>
        </w:rPr>
        <w:tab/>
        <w:t>S3-2</w:t>
      </w:r>
      <w:r w:rsidR="005A5F33" w:rsidRPr="00D35061">
        <w:rPr>
          <w:rFonts w:ascii="Arial" w:hAnsi="Arial" w:cs="Arial"/>
          <w:b/>
          <w:sz w:val="22"/>
          <w:szCs w:val="22"/>
          <w:lang w:val="sv-SE"/>
        </w:rPr>
        <w:t>5</w:t>
      </w:r>
      <w:r w:rsidR="0036503A">
        <w:rPr>
          <w:rFonts w:ascii="Arial" w:hAnsi="Arial" w:cs="Arial"/>
          <w:b/>
          <w:sz w:val="22"/>
          <w:szCs w:val="22"/>
          <w:lang w:val="sv-SE"/>
        </w:rPr>
        <w:t>1969</w:t>
      </w:r>
    </w:p>
    <w:p w14:paraId="3A7BAEE1" w14:textId="284C04E0" w:rsidR="004E3939" w:rsidRPr="00D35061" w:rsidRDefault="00D35061" w:rsidP="00D31981">
      <w:pPr>
        <w:pStyle w:val="Header"/>
        <w:rPr>
          <w:sz w:val="22"/>
          <w:szCs w:val="22"/>
          <w:lang w:val="sv-SE"/>
        </w:rPr>
      </w:pPr>
      <w:r>
        <w:rPr>
          <w:rFonts w:cs="Arial"/>
          <w:sz w:val="22"/>
          <w:szCs w:val="22"/>
          <w:lang w:val="sv-SE"/>
        </w:rPr>
        <w:t>Fukuoka, Japan</w:t>
      </w:r>
      <w:r w:rsidR="000644C6" w:rsidRPr="00D35061">
        <w:rPr>
          <w:rFonts w:cs="Arial"/>
          <w:sz w:val="22"/>
          <w:szCs w:val="22"/>
          <w:lang w:val="sv-SE"/>
        </w:rPr>
        <w:t>,</w:t>
      </w:r>
      <w:r w:rsidR="00D31981" w:rsidRPr="00D35061">
        <w:rPr>
          <w:rFonts w:cs="Arial"/>
          <w:sz w:val="22"/>
          <w:szCs w:val="22"/>
          <w:lang w:val="sv-SE"/>
        </w:rPr>
        <w:t xml:space="preserve"> </w:t>
      </w:r>
      <w:r>
        <w:rPr>
          <w:rFonts w:cs="Arial"/>
          <w:sz w:val="22"/>
          <w:szCs w:val="22"/>
          <w:lang w:val="sv-SE"/>
        </w:rPr>
        <w:t>19 – 23 May</w:t>
      </w:r>
      <w:r w:rsidR="001D1F34" w:rsidRPr="00D35061">
        <w:rPr>
          <w:rFonts w:cs="Arial"/>
          <w:sz w:val="22"/>
          <w:szCs w:val="22"/>
          <w:lang w:val="sv-SE"/>
        </w:rPr>
        <w:t xml:space="preserve"> 2025</w:t>
      </w:r>
    </w:p>
    <w:p w14:paraId="35F0D332" w14:textId="77777777" w:rsidR="00B97703" w:rsidRPr="00D35061" w:rsidRDefault="00B97703">
      <w:pPr>
        <w:rPr>
          <w:rFonts w:ascii="Arial" w:hAnsi="Arial" w:cs="Arial"/>
          <w:lang w:val="sv-SE"/>
        </w:rPr>
      </w:pPr>
    </w:p>
    <w:p w14:paraId="72E2ED64" w14:textId="68215E7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E2650" w:rsidRPr="00BE2650">
        <w:rPr>
          <w:rFonts w:ascii="Arial" w:hAnsi="Arial" w:cs="Arial"/>
          <w:b/>
          <w:sz w:val="22"/>
          <w:szCs w:val="22"/>
        </w:rPr>
        <w:t>Reply LS on Management of secure backhaul for NTN</w:t>
      </w:r>
    </w:p>
    <w:p w14:paraId="06BA196E" w14:textId="41279251"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BE2650" w:rsidRPr="0036503A">
        <w:rPr>
          <w:rFonts w:ascii="Arial" w:hAnsi="Arial" w:cs="Arial"/>
          <w:b/>
          <w:bCs/>
          <w:sz w:val="22"/>
          <w:szCs w:val="22"/>
        </w:rPr>
        <w:t>S5-251990</w:t>
      </w:r>
      <w:r w:rsidR="007246CA" w:rsidRPr="0036503A">
        <w:rPr>
          <w:rFonts w:ascii="Arial" w:hAnsi="Arial" w:cs="Arial"/>
          <w:b/>
          <w:bCs/>
          <w:sz w:val="22"/>
          <w:szCs w:val="22"/>
        </w:rPr>
        <w:t>/S3-251828</w:t>
      </w:r>
      <w:r w:rsidR="00BE2650">
        <w:rPr>
          <w:rFonts w:ascii="Arial" w:hAnsi="Arial" w:cs="Arial"/>
          <w:b/>
          <w:bCs/>
          <w:sz w:val="22"/>
          <w:szCs w:val="22"/>
        </w:rPr>
        <w:t xml:space="preserve"> </w:t>
      </w:r>
      <w:r w:rsidRPr="00B97703">
        <w:rPr>
          <w:rFonts w:ascii="Arial" w:hAnsi="Arial" w:cs="Arial"/>
          <w:b/>
          <w:bCs/>
          <w:sz w:val="22"/>
          <w:szCs w:val="22"/>
        </w:rPr>
        <w:t xml:space="preserve">on </w:t>
      </w:r>
      <w:r w:rsidR="00BE2650">
        <w:rPr>
          <w:rFonts w:ascii="Arial" w:hAnsi="Arial" w:cs="Arial"/>
          <w:b/>
          <w:sz w:val="22"/>
          <w:szCs w:val="22"/>
        </w:rPr>
        <w:t>M</w:t>
      </w:r>
      <w:r w:rsidR="00BE2650" w:rsidRPr="00A3002D">
        <w:rPr>
          <w:rFonts w:ascii="Arial" w:hAnsi="Arial" w:cs="Arial"/>
          <w:b/>
          <w:sz w:val="22"/>
          <w:szCs w:val="22"/>
        </w:rPr>
        <w:t>anagement of secure backhaul</w:t>
      </w:r>
      <w:r w:rsidR="00BE2650">
        <w:rPr>
          <w:rFonts w:ascii="Arial" w:hAnsi="Arial" w:cs="Arial"/>
          <w:b/>
          <w:sz w:val="22"/>
          <w:szCs w:val="22"/>
        </w:rPr>
        <w:t xml:space="preserve"> for NTN</w:t>
      </w:r>
      <w:r w:rsidR="00BE2650" w:rsidRPr="00B97703">
        <w:rPr>
          <w:rFonts w:ascii="Arial" w:hAnsi="Arial" w:cs="Arial"/>
          <w:b/>
          <w:bCs/>
          <w:sz w:val="22"/>
          <w:szCs w:val="22"/>
        </w:rPr>
        <w:t xml:space="preserve"> </w:t>
      </w:r>
      <w:r w:rsidRPr="00B97703">
        <w:rPr>
          <w:rFonts w:ascii="Arial" w:hAnsi="Arial" w:cs="Arial"/>
          <w:b/>
          <w:bCs/>
          <w:sz w:val="22"/>
          <w:szCs w:val="22"/>
        </w:rPr>
        <w:t xml:space="preserve">from </w:t>
      </w:r>
      <w:r w:rsidR="00BE2650" w:rsidRPr="007246CA">
        <w:rPr>
          <w:rFonts w:ascii="Arial" w:hAnsi="Arial" w:cs="Arial" w:hint="eastAsia"/>
          <w:b/>
          <w:bCs/>
          <w:sz w:val="22"/>
          <w:szCs w:val="22"/>
          <w:lang w:eastAsia="zh-CN"/>
        </w:rPr>
        <w:t>SA</w:t>
      </w:r>
      <w:r w:rsidR="00BE2650" w:rsidRPr="007246CA">
        <w:rPr>
          <w:rFonts w:ascii="Arial" w:hAnsi="Arial" w:cs="Arial"/>
          <w:b/>
          <w:bCs/>
          <w:sz w:val="22"/>
          <w:szCs w:val="22"/>
        </w:rPr>
        <w:t>5</w:t>
      </w:r>
    </w:p>
    <w:p w14:paraId="2C6E4D6E" w14:textId="2018582B"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BE2650">
        <w:rPr>
          <w:rFonts w:ascii="Arial" w:hAnsi="Arial" w:cs="Arial"/>
          <w:b/>
          <w:bCs/>
          <w:sz w:val="22"/>
          <w:szCs w:val="22"/>
        </w:rPr>
        <w:t>Rel-19</w:t>
      </w:r>
    </w:p>
    <w:bookmarkEnd w:id="3"/>
    <w:bookmarkEnd w:id="4"/>
    <w:bookmarkEnd w:id="5"/>
    <w:p w14:paraId="0FFFAC9D" w14:textId="77777777" w:rsidR="00BE2650" w:rsidRPr="00B97703" w:rsidRDefault="00B97703" w:rsidP="00BE2650">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E2650" w:rsidRPr="00B44213">
        <w:rPr>
          <w:rFonts w:ascii="Arial" w:hAnsi="Arial" w:cs="Arial"/>
          <w:b/>
          <w:bCs/>
          <w:sz w:val="22"/>
          <w:szCs w:val="22"/>
        </w:rPr>
        <w:t>Management Aspects of NTN Phase 2</w:t>
      </w:r>
      <w:r w:rsidR="00BE2650">
        <w:rPr>
          <w:rFonts w:ascii="Arial" w:hAnsi="Arial" w:cs="Arial"/>
          <w:b/>
          <w:bCs/>
          <w:sz w:val="22"/>
          <w:szCs w:val="22"/>
        </w:rPr>
        <w:t xml:space="preserve"> </w:t>
      </w:r>
      <w:r w:rsidR="00BE2650" w:rsidRPr="00B97703">
        <w:rPr>
          <w:rFonts w:ascii="Arial" w:hAnsi="Arial" w:cs="Arial"/>
          <w:b/>
          <w:bCs/>
          <w:sz w:val="22"/>
          <w:szCs w:val="22"/>
        </w:rPr>
        <w:t>(</w:t>
      </w:r>
      <w:r w:rsidR="00BE2650" w:rsidRPr="00CE61BE">
        <w:rPr>
          <w:rFonts w:ascii="Arial" w:hAnsi="Arial" w:cs="Arial"/>
          <w:b/>
          <w:bCs/>
          <w:sz w:val="22"/>
          <w:szCs w:val="22"/>
        </w:rPr>
        <w:fldChar w:fldCharType="begin"/>
      </w:r>
      <w:r w:rsidR="00BE2650" w:rsidRPr="00CE61BE">
        <w:rPr>
          <w:rFonts w:ascii="Arial" w:hAnsi="Arial" w:cs="Arial"/>
          <w:b/>
          <w:bCs/>
          <w:sz w:val="22"/>
          <w:szCs w:val="22"/>
        </w:rPr>
        <w:instrText xml:space="preserve"> DOCPROPERTY  RelatedWis  \* MERGEFORMAT </w:instrText>
      </w:r>
      <w:r w:rsidR="00BE2650" w:rsidRPr="00CE61BE">
        <w:rPr>
          <w:rFonts w:ascii="Arial" w:hAnsi="Arial" w:cs="Arial"/>
          <w:b/>
          <w:bCs/>
          <w:sz w:val="22"/>
          <w:szCs w:val="22"/>
        </w:rPr>
        <w:fldChar w:fldCharType="separate"/>
      </w:r>
      <w:r w:rsidR="00BE2650" w:rsidRPr="00CE61BE">
        <w:rPr>
          <w:rFonts w:ascii="Arial" w:hAnsi="Arial" w:cs="Arial"/>
          <w:b/>
          <w:bCs/>
          <w:sz w:val="22"/>
          <w:szCs w:val="22"/>
        </w:rPr>
        <w:t>NTN_OAM_Ph2</w:t>
      </w:r>
      <w:r w:rsidR="00BE2650" w:rsidRPr="00CE61BE">
        <w:rPr>
          <w:rFonts w:ascii="Arial" w:hAnsi="Arial" w:cs="Arial"/>
          <w:b/>
          <w:bCs/>
          <w:sz w:val="22"/>
          <w:szCs w:val="22"/>
        </w:rPr>
        <w:fldChar w:fldCharType="end"/>
      </w:r>
      <w:r w:rsidR="00BE2650" w:rsidRPr="00CE61BE">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7B61419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E2650">
        <w:rPr>
          <w:rFonts w:ascii="Arial" w:hAnsi="Arial" w:cs="Arial" w:hint="eastAsia"/>
          <w:b/>
          <w:sz w:val="22"/>
          <w:szCs w:val="22"/>
          <w:lang w:eastAsia="zh-CN"/>
        </w:rPr>
        <w:t>SA</w:t>
      </w:r>
      <w:r w:rsidR="00BE2650">
        <w:rPr>
          <w:rFonts w:ascii="Arial" w:hAnsi="Arial" w:cs="Arial"/>
          <w:b/>
          <w:sz w:val="22"/>
          <w:szCs w:val="22"/>
        </w:rPr>
        <w:t>3</w:t>
      </w:r>
    </w:p>
    <w:p w14:paraId="2548326B" w14:textId="73B752C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E2650">
        <w:rPr>
          <w:rFonts w:ascii="Arial" w:hAnsi="Arial" w:cs="Arial" w:hint="eastAsia"/>
          <w:b/>
          <w:bCs/>
          <w:sz w:val="22"/>
          <w:szCs w:val="22"/>
          <w:lang w:eastAsia="zh-CN"/>
        </w:rPr>
        <w:t>SA</w:t>
      </w:r>
      <w:r w:rsidR="00BE2650">
        <w:rPr>
          <w:rFonts w:ascii="Arial" w:hAnsi="Arial" w:cs="Arial"/>
          <w:b/>
          <w:bCs/>
          <w:sz w:val="22"/>
          <w:szCs w:val="22"/>
        </w:rPr>
        <w:t>5</w:t>
      </w:r>
    </w:p>
    <w:p w14:paraId="5DC2ED77" w14:textId="5AF003E5"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A1CC9B8" w14:textId="77777777" w:rsidR="00B97703" w:rsidRDefault="00B97703">
      <w:pPr>
        <w:spacing w:after="60"/>
        <w:ind w:left="1985" w:hanging="1985"/>
        <w:rPr>
          <w:rFonts w:ascii="Arial" w:hAnsi="Arial" w:cs="Arial"/>
          <w:bCs/>
        </w:rPr>
      </w:pPr>
    </w:p>
    <w:p w14:paraId="5D73695D" w14:textId="2D9AE15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246CA">
        <w:rPr>
          <w:rFonts w:ascii="Arial" w:hAnsi="Arial" w:cs="Arial" w:hint="eastAsia"/>
          <w:b/>
          <w:bCs/>
          <w:sz w:val="22"/>
          <w:szCs w:val="22"/>
          <w:lang w:eastAsia="zh-CN"/>
        </w:rPr>
        <w:t>Zander</w:t>
      </w:r>
      <w:r w:rsidR="007246CA">
        <w:rPr>
          <w:rFonts w:ascii="Arial" w:hAnsi="Arial" w:cs="Arial"/>
          <w:b/>
          <w:bCs/>
          <w:sz w:val="22"/>
          <w:szCs w:val="22"/>
        </w:rPr>
        <w:t xml:space="preserve"> </w:t>
      </w:r>
      <w:r w:rsidR="007246CA">
        <w:rPr>
          <w:rFonts w:ascii="Arial" w:hAnsi="Arial" w:cs="Arial" w:hint="eastAsia"/>
          <w:b/>
          <w:bCs/>
          <w:sz w:val="22"/>
          <w:szCs w:val="22"/>
          <w:lang w:eastAsia="zh-CN"/>
        </w:rPr>
        <w:t>Lei</w:t>
      </w:r>
    </w:p>
    <w:p w14:paraId="5C701869" w14:textId="1499A4A7" w:rsidR="00B97703" w:rsidRDefault="00B97703" w:rsidP="00B97703">
      <w:pPr>
        <w:spacing w:after="60"/>
        <w:ind w:left="1985" w:hanging="1985"/>
        <w:rPr>
          <w:rFonts w:ascii="Arial" w:hAnsi="Arial" w:cs="Arial"/>
          <w:b/>
          <w:bCs/>
          <w:sz w:val="22"/>
          <w:szCs w:val="22"/>
          <w:lang w:eastAsia="zh-CN"/>
        </w:rPr>
      </w:pPr>
      <w:r>
        <w:rPr>
          <w:rFonts w:ascii="Arial" w:hAnsi="Arial" w:cs="Arial"/>
          <w:b/>
          <w:bCs/>
          <w:sz w:val="22"/>
          <w:szCs w:val="22"/>
        </w:rPr>
        <w:tab/>
      </w:r>
      <w:hyperlink r:id="rId7" w:history="1">
        <w:r w:rsidR="007246CA" w:rsidRPr="0069555D">
          <w:rPr>
            <w:rStyle w:val="Hyperlink"/>
            <w:rFonts w:ascii="Arial" w:hAnsi="Arial" w:cs="Arial"/>
            <w:b/>
            <w:bCs/>
            <w:sz w:val="22"/>
            <w:szCs w:val="22"/>
            <w:lang w:eastAsia="zh-CN"/>
          </w:rPr>
          <w:t>lei.zhongding@huawei.com</w:t>
        </w:r>
      </w:hyperlink>
    </w:p>
    <w:p w14:paraId="4E9E6363" w14:textId="77777777" w:rsidR="007246CA" w:rsidRPr="004E3939" w:rsidRDefault="007246CA"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88E8DD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Pr="00B97703">
        <w:rPr>
          <w:rFonts w:ascii="Arial" w:hAnsi="Arial" w:cs="Arial"/>
          <w:bCs/>
          <w:color w:val="0070C0"/>
        </w:rPr>
        <w:br/>
      </w:r>
    </w:p>
    <w:p w14:paraId="7734673D" w14:textId="77777777" w:rsidR="00B97703" w:rsidRDefault="000F6242" w:rsidP="00B97703">
      <w:pPr>
        <w:pStyle w:val="Heading1"/>
      </w:pPr>
      <w:r>
        <w:t>1</w:t>
      </w:r>
      <w:r w:rsidR="002F1940">
        <w:tab/>
      </w:r>
      <w:r>
        <w:t>Overall description</w:t>
      </w:r>
    </w:p>
    <w:p w14:paraId="517BC6A9" w14:textId="14CE1747" w:rsidR="00BF66E0" w:rsidRDefault="00BF66E0" w:rsidP="00BF66E0">
      <w:pPr>
        <w:rPr>
          <w:iCs/>
        </w:rPr>
      </w:pPr>
      <w:r w:rsidRPr="003A027B">
        <w:rPr>
          <w:iCs/>
        </w:rPr>
        <w:t xml:space="preserve">SA3 </w:t>
      </w:r>
      <w:r>
        <w:rPr>
          <w:iCs/>
        </w:rPr>
        <w:t xml:space="preserve">would like to thank </w:t>
      </w:r>
      <w:r>
        <w:rPr>
          <w:rFonts w:hint="eastAsia"/>
          <w:iCs/>
          <w:lang w:eastAsia="zh-CN"/>
        </w:rPr>
        <w:t>SA</w:t>
      </w:r>
      <w:r>
        <w:rPr>
          <w:iCs/>
        </w:rPr>
        <w:t xml:space="preserve">5 </w:t>
      </w:r>
      <w:r w:rsidR="00627559">
        <w:rPr>
          <w:iCs/>
        </w:rPr>
        <w:t>informing</w:t>
      </w:r>
      <w:r w:rsidRPr="003129DD">
        <w:rPr>
          <w:iCs/>
        </w:rPr>
        <w:t xml:space="preserve"> the</w:t>
      </w:r>
      <w:r>
        <w:rPr>
          <w:iCs/>
        </w:rPr>
        <w:t>ir</w:t>
      </w:r>
      <w:r w:rsidRPr="003129DD">
        <w:rPr>
          <w:iCs/>
        </w:rPr>
        <w:t xml:space="preserve"> </w:t>
      </w:r>
      <w:r w:rsidR="00627559">
        <w:rPr>
          <w:iCs/>
        </w:rPr>
        <w:t>work progress</w:t>
      </w:r>
      <w:r w:rsidRPr="003129DD">
        <w:rPr>
          <w:iCs/>
        </w:rPr>
        <w:t xml:space="preserve"> on </w:t>
      </w:r>
      <w:r w:rsidR="00627559">
        <w:rPr>
          <w:iCs/>
        </w:rPr>
        <w:t>m</w:t>
      </w:r>
      <w:r w:rsidRPr="00BF66E0">
        <w:rPr>
          <w:iCs/>
        </w:rPr>
        <w:t>anagement of secure backhaul for NTN</w:t>
      </w:r>
      <w:r w:rsidRPr="003129DD">
        <w:rPr>
          <w:iCs/>
        </w:rPr>
        <w:t>.</w:t>
      </w:r>
      <w:r>
        <w:rPr>
          <w:iCs/>
        </w:rPr>
        <w:t xml:space="preserve"> </w:t>
      </w:r>
      <w:r w:rsidR="00FC323F">
        <w:rPr>
          <w:iCs/>
        </w:rPr>
        <w:t xml:space="preserve">The </w:t>
      </w:r>
      <w:r w:rsidR="00627559">
        <w:rPr>
          <w:iCs/>
        </w:rPr>
        <w:t xml:space="preserve">topic of </w:t>
      </w:r>
      <w:r w:rsidR="00FC323F" w:rsidRPr="00FC323F">
        <w:rPr>
          <w:iCs/>
        </w:rPr>
        <w:t xml:space="preserve">the backhaul </w:t>
      </w:r>
      <w:r w:rsidR="00627559">
        <w:rPr>
          <w:iCs/>
        </w:rPr>
        <w:t>security in</w:t>
      </w:r>
      <w:r w:rsidR="00FC323F" w:rsidRPr="00FC323F">
        <w:rPr>
          <w:iCs/>
        </w:rPr>
        <w:t xml:space="preserve"> NT</w:t>
      </w:r>
      <w:r w:rsidR="00627559">
        <w:rPr>
          <w:iCs/>
        </w:rPr>
        <w:t xml:space="preserve">N is important and falls with the realm of SA3. Specifically, security requirements, security threats, potential solutions, and evaluation of solutions against security requirements and threats all need to be studied before specifications are created. </w:t>
      </w:r>
    </w:p>
    <w:p w14:paraId="415FC35A" w14:textId="7D5666EC" w:rsidR="00717A92" w:rsidRDefault="00717A92" w:rsidP="00BF66E0">
      <w:pPr>
        <w:rPr>
          <w:iCs/>
        </w:rPr>
      </w:pPr>
      <w:r>
        <w:rPr>
          <w:rFonts w:hint="eastAsia"/>
          <w:iCs/>
          <w:lang w:eastAsia="zh-CN"/>
        </w:rPr>
        <w:t>SA</w:t>
      </w:r>
      <w:r>
        <w:rPr>
          <w:iCs/>
        </w:rPr>
        <w:t xml:space="preserve">3 kindly request SA5 to collaborate with SA3 on security aspects of 3GPP systems and leave specification work on security requirements, security threats and solutions to SA3. </w:t>
      </w:r>
    </w:p>
    <w:p w14:paraId="08AF3A7D" w14:textId="77777777" w:rsidR="00B97703" w:rsidRDefault="002F1940" w:rsidP="000F6242">
      <w:pPr>
        <w:pStyle w:val="Heading1"/>
      </w:pPr>
      <w:r>
        <w:t>2</w:t>
      </w:r>
      <w:r>
        <w:tab/>
      </w:r>
      <w:r w:rsidR="000F6242">
        <w:t>Actions</w:t>
      </w:r>
    </w:p>
    <w:p w14:paraId="45637978" w14:textId="3E04A22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8744F">
        <w:rPr>
          <w:rFonts w:ascii="Arial" w:hAnsi="Arial" w:cs="Arial"/>
          <w:b/>
        </w:rPr>
        <w:t>SA5</w:t>
      </w:r>
      <w:r>
        <w:rPr>
          <w:rFonts w:ascii="Arial" w:hAnsi="Arial" w:cs="Arial"/>
          <w:b/>
        </w:rPr>
        <w:t xml:space="preserve"> </w:t>
      </w:r>
    </w:p>
    <w:p w14:paraId="4126BA76" w14:textId="77777777" w:rsidR="00BF66E0" w:rsidRDefault="00B97703" w:rsidP="00BF66E0">
      <w:pPr>
        <w:spacing w:after="120"/>
        <w:ind w:left="993" w:hanging="993"/>
        <w:rPr>
          <w:lang w:val="en-US" w:eastAsia="zh-CN"/>
        </w:rPr>
      </w:pPr>
      <w:r>
        <w:rPr>
          <w:rFonts w:ascii="Arial" w:hAnsi="Arial" w:cs="Arial"/>
          <w:b/>
        </w:rPr>
        <w:t xml:space="preserve">ACTION: </w:t>
      </w:r>
      <w:r w:rsidRPr="000F6242">
        <w:rPr>
          <w:rFonts w:ascii="Arial" w:hAnsi="Arial" w:cs="Arial"/>
          <w:b/>
          <w:color w:val="0070C0"/>
        </w:rPr>
        <w:tab/>
      </w:r>
      <w:r w:rsidR="00BF66E0" w:rsidRPr="00B07FCF">
        <w:rPr>
          <w:lang w:val="en-US" w:eastAsia="zh-CN"/>
        </w:rPr>
        <w:t>SA</w:t>
      </w:r>
      <w:r w:rsidR="00BF66E0">
        <w:rPr>
          <w:lang w:val="en-US" w:eastAsia="zh-CN"/>
        </w:rPr>
        <w:t>3</w:t>
      </w:r>
      <w:r w:rsidR="00BF66E0" w:rsidRPr="00B07FCF">
        <w:rPr>
          <w:lang w:val="en-US" w:eastAsia="zh-CN"/>
        </w:rPr>
        <w:t xml:space="preserve"> </w:t>
      </w:r>
      <w:r w:rsidR="00BF66E0">
        <w:rPr>
          <w:lang w:val="en-US" w:eastAsia="zh-CN"/>
        </w:rPr>
        <w:t>kindly</w:t>
      </w:r>
      <w:r w:rsidR="00BF66E0" w:rsidRPr="00B07FCF">
        <w:rPr>
          <w:lang w:val="en-US" w:eastAsia="zh-CN"/>
        </w:rPr>
        <w:t xml:space="preserve"> ask</w:t>
      </w:r>
      <w:r w:rsidR="00BF66E0">
        <w:rPr>
          <w:lang w:val="en-US" w:eastAsia="zh-CN"/>
        </w:rPr>
        <w:t>s</w:t>
      </w:r>
      <w:r w:rsidR="00BF66E0" w:rsidRPr="00B07FCF">
        <w:rPr>
          <w:lang w:val="en-US" w:eastAsia="zh-CN"/>
        </w:rPr>
        <w:t xml:space="preserve"> </w:t>
      </w:r>
      <w:r w:rsidR="00BF66E0">
        <w:rPr>
          <w:lang w:val="en-US" w:eastAsia="zh-CN"/>
        </w:rPr>
        <w:t xml:space="preserve">SA5 to take above information into consideration.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C75BC1A" w14:textId="2394B85C" w:rsidR="00073D85" w:rsidRDefault="00073D85" w:rsidP="002F1940">
      <w:pPr>
        <w:rPr>
          <w:lang w:val="sv-SE"/>
        </w:rPr>
      </w:pPr>
      <w:r>
        <w:rPr>
          <w:lang w:val="sv-SE"/>
        </w:rPr>
        <w:t>SA3#123</w:t>
      </w:r>
      <w:r>
        <w:rPr>
          <w:lang w:val="sv-SE"/>
        </w:rPr>
        <w:tab/>
        <w:t>25 – 29 August 2025</w:t>
      </w:r>
      <w:r>
        <w:rPr>
          <w:lang w:val="sv-SE"/>
        </w:rPr>
        <w:tab/>
      </w:r>
      <w:r>
        <w:rPr>
          <w:lang w:val="sv-SE"/>
        </w:rPr>
        <w:tab/>
        <w:t>Goteborg, Sweden</w:t>
      </w:r>
    </w:p>
    <w:p w14:paraId="0DF45BE0" w14:textId="1BCA62D0" w:rsidR="00D35061" w:rsidRPr="00686085" w:rsidRDefault="00D35061" w:rsidP="002F1940">
      <w:pPr>
        <w:rPr>
          <w:lang w:val="sv-SE"/>
        </w:rPr>
      </w:pPr>
      <w:r>
        <w:rPr>
          <w:lang w:val="sv-SE"/>
        </w:rPr>
        <w:t>SA3</w:t>
      </w:r>
      <w:r w:rsidR="00577ADE">
        <w:rPr>
          <w:lang w:val="sv-SE"/>
        </w:rPr>
        <w:t>#124</w:t>
      </w:r>
      <w:r w:rsidR="00577ADE">
        <w:rPr>
          <w:lang w:val="sv-SE"/>
        </w:rPr>
        <w:tab/>
        <w:t>13 – 17 October 2025</w:t>
      </w:r>
      <w:r w:rsidR="00577ADE">
        <w:rPr>
          <w:lang w:val="sv-SE"/>
        </w:rPr>
        <w:tab/>
      </w:r>
      <w:r w:rsidR="00577ADE">
        <w:rPr>
          <w:lang w:val="sv-SE"/>
        </w:rPr>
        <w:tab/>
        <w:t>China</w:t>
      </w:r>
    </w:p>
    <w:sectPr w:rsidR="00D35061"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3D133" w14:textId="77777777" w:rsidR="00E40B5B" w:rsidRDefault="00E40B5B">
      <w:pPr>
        <w:spacing w:after="0"/>
      </w:pPr>
      <w:r>
        <w:separator/>
      </w:r>
    </w:p>
  </w:endnote>
  <w:endnote w:type="continuationSeparator" w:id="0">
    <w:p w14:paraId="683633C1" w14:textId="77777777" w:rsidR="00E40B5B" w:rsidRDefault="00E40B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E5F60" w14:textId="77777777" w:rsidR="00E40B5B" w:rsidRDefault="00E40B5B">
      <w:pPr>
        <w:spacing w:after="0"/>
      </w:pPr>
      <w:r>
        <w:separator/>
      </w:r>
    </w:p>
  </w:footnote>
  <w:footnote w:type="continuationSeparator" w:id="0">
    <w:p w14:paraId="6EDECED8" w14:textId="77777777" w:rsidR="00E40B5B" w:rsidRDefault="00E40B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E6116"/>
    <w:rsid w:val="000F6242"/>
    <w:rsid w:val="00103FF1"/>
    <w:rsid w:val="00196B59"/>
    <w:rsid w:val="001A14F2"/>
    <w:rsid w:val="001B3A86"/>
    <w:rsid w:val="001B763F"/>
    <w:rsid w:val="001D1F34"/>
    <w:rsid w:val="001E76BE"/>
    <w:rsid w:val="00215C2C"/>
    <w:rsid w:val="00220060"/>
    <w:rsid w:val="00226381"/>
    <w:rsid w:val="0022712D"/>
    <w:rsid w:val="002415C0"/>
    <w:rsid w:val="002473B2"/>
    <w:rsid w:val="00260CBA"/>
    <w:rsid w:val="002869FE"/>
    <w:rsid w:val="002E01C1"/>
    <w:rsid w:val="002F1940"/>
    <w:rsid w:val="00321FED"/>
    <w:rsid w:val="00322204"/>
    <w:rsid w:val="00354430"/>
    <w:rsid w:val="0036503A"/>
    <w:rsid w:val="00383545"/>
    <w:rsid w:val="003C06D2"/>
    <w:rsid w:val="003E32B3"/>
    <w:rsid w:val="003F5E20"/>
    <w:rsid w:val="00433500"/>
    <w:rsid w:val="00433F71"/>
    <w:rsid w:val="0043559E"/>
    <w:rsid w:val="00440D43"/>
    <w:rsid w:val="00441B3A"/>
    <w:rsid w:val="004572F7"/>
    <w:rsid w:val="00470DF6"/>
    <w:rsid w:val="0048744F"/>
    <w:rsid w:val="00490D22"/>
    <w:rsid w:val="004E3939"/>
    <w:rsid w:val="004E65B2"/>
    <w:rsid w:val="004F32F4"/>
    <w:rsid w:val="00526DDD"/>
    <w:rsid w:val="00577ADE"/>
    <w:rsid w:val="005A5F33"/>
    <w:rsid w:val="005B6433"/>
    <w:rsid w:val="006052AD"/>
    <w:rsid w:val="00627559"/>
    <w:rsid w:val="00686085"/>
    <w:rsid w:val="00717A92"/>
    <w:rsid w:val="007246CA"/>
    <w:rsid w:val="0073766B"/>
    <w:rsid w:val="00774317"/>
    <w:rsid w:val="007B43D4"/>
    <w:rsid w:val="007C4FF7"/>
    <w:rsid w:val="007F4F92"/>
    <w:rsid w:val="008758B0"/>
    <w:rsid w:val="008A7D8A"/>
    <w:rsid w:val="008D3E9C"/>
    <w:rsid w:val="008D772F"/>
    <w:rsid w:val="00914CD1"/>
    <w:rsid w:val="009528CF"/>
    <w:rsid w:val="009603F6"/>
    <w:rsid w:val="0098701F"/>
    <w:rsid w:val="009963AC"/>
    <w:rsid w:val="0099764C"/>
    <w:rsid w:val="009C01E1"/>
    <w:rsid w:val="009E0B14"/>
    <w:rsid w:val="00A455B0"/>
    <w:rsid w:val="00A57D88"/>
    <w:rsid w:val="00A70448"/>
    <w:rsid w:val="00AA4FF3"/>
    <w:rsid w:val="00AE1B3E"/>
    <w:rsid w:val="00B35644"/>
    <w:rsid w:val="00B724D3"/>
    <w:rsid w:val="00B97703"/>
    <w:rsid w:val="00BA3D66"/>
    <w:rsid w:val="00BC0ACC"/>
    <w:rsid w:val="00BE2650"/>
    <w:rsid w:val="00BF66E0"/>
    <w:rsid w:val="00C04BFC"/>
    <w:rsid w:val="00C17229"/>
    <w:rsid w:val="00C177B5"/>
    <w:rsid w:val="00C91EF3"/>
    <w:rsid w:val="00CB2B16"/>
    <w:rsid w:val="00CF6087"/>
    <w:rsid w:val="00D14BB6"/>
    <w:rsid w:val="00D31981"/>
    <w:rsid w:val="00D33624"/>
    <w:rsid w:val="00D35061"/>
    <w:rsid w:val="00D7484B"/>
    <w:rsid w:val="00DC47B4"/>
    <w:rsid w:val="00E003DF"/>
    <w:rsid w:val="00E2241D"/>
    <w:rsid w:val="00E40B5B"/>
    <w:rsid w:val="00E61300"/>
    <w:rsid w:val="00E665BE"/>
    <w:rsid w:val="00EB0BC7"/>
    <w:rsid w:val="00EC3916"/>
    <w:rsid w:val="00EE240B"/>
    <w:rsid w:val="00EE31A4"/>
    <w:rsid w:val="00F00591"/>
    <w:rsid w:val="00F25496"/>
    <w:rsid w:val="00F667CF"/>
    <w:rsid w:val="00F803BE"/>
    <w:rsid w:val="00FB2E7B"/>
    <w:rsid w:val="00FC32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link w:val="TALChar"/>
    <w:qFormat/>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7246CA"/>
    <w:rPr>
      <w:color w:val="605E5C"/>
      <w:shd w:val="clear" w:color="auto" w:fill="E1DFDD"/>
    </w:rPr>
  </w:style>
  <w:style w:type="character" w:customStyle="1" w:styleId="TALChar">
    <w:name w:val="TAL Char"/>
    <w:link w:val="TAL"/>
    <w:qFormat/>
    <w:locked/>
    <w:rsid w:val="00BF66E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ei.zhongdi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HW-SA3</cp:lastModifiedBy>
  <cp:revision>2</cp:revision>
  <cp:lastPrinted>2002-04-23T07:10:00Z</cp:lastPrinted>
  <dcterms:created xsi:type="dcterms:W3CDTF">2025-05-12T07:56:00Z</dcterms:created>
  <dcterms:modified xsi:type="dcterms:W3CDTF">2025-05-12T07:56:00Z</dcterms:modified>
</cp:coreProperties>
</file>